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D49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85B9EF6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DEDEBAE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28"/>
                <w:szCs w:val="30"/>
              </w:rPr>
              <w:t>识字</w:t>
            </w:r>
            <w:r>
              <w:rPr>
                <w:rFonts w:ascii="宋体" w:hAnsi="宋体" w:eastAsia="宋体" w:cs="Times New Roman"/>
                <w:sz w:val="28"/>
                <w:szCs w:val="30"/>
              </w:rPr>
              <w:t>4</w:t>
            </w:r>
            <w:r>
              <w:rPr>
                <w:rFonts w:hint="eastAsia" w:ascii="宋体" w:hAnsi="宋体" w:eastAsia="宋体" w:cs="Times New Roman"/>
                <w:sz w:val="28"/>
                <w:szCs w:val="30"/>
              </w:rPr>
              <w:t xml:space="preserve"> </w:t>
            </w:r>
            <w:r>
              <w:rPr>
                <w:rFonts w:ascii="宋体" w:hAnsi="宋体" w:eastAsia="宋体" w:cs="Times New Roman"/>
                <w:sz w:val="28"/>
                <w:szCs w:val="30"/>
              </w:rPr>
              <w:t>田家四季歌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774168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91532C2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2C3A1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4E6310">
            <w:pPr>
              <w:spacing w:line="360" w:lineRule="auto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 xml:space="preserve">【核心素养目标】 </w:t>
            </w:r>
          </w:p>
          <w:p w14:paraId="6F3B29E9">
            <w:pPr>
              <w:spacing w:line="360" w:lineRule="auto"/>
              <w:ind w:firstLine="482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文化自信：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学习本课，既了解了一年四季农作物生长和农事活动常识，又能感受辛勤劳动带来的愉悦。</w:t>
            </w:r>
          </w:p>
          <w:p w14:paraId="4BC3CC53">
            <w:pPr>
              <w:spacing w:line="360" w:lineRule="auto"/>
              <w:ind w:firstLine="482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语言运用：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能正确、流利地朗读课文。背诵课文。</w:t>
            </w:r>
          </w:p>
          <w:p w14:paraId="31826F95">
            <w:pPr>
              <w:spacing w:line="360" w:lineRule="auto"/>
              <w:ind w:firstLine="482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思维能力：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在读儿歌的同时，初步了解田家四季农事。</w:t>
            </w:r>
          </w:p>
          <w:p w14:paraId="73FF8264">
            <w:pPr>
              <w:spacing w:line="360" w:lineRule="auto"/>
              <w:ind w:firstLine="482" w:firstLineChars="200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审美创造：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插图色彩淡雅，意境优美，呼应儿歌内容，借助插图理解课文内容。</w:t>
            </w:r>
          </w:p>
        </w:tc>
      </w:tr>
      <w:tr w14:paraId="54471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BE9C397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6201542A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《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田家四季歌》是一首儿歌，按照春夏秋冬的顺序，描绘了农民一年的农事活动，赞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美了农家人的辛勤劳动，抒发了他们收获的喜悦。学习本课，既可了解一年四季农作物生长和农事活动常识，又能感受辛勤劳动带来的愉悦。</w:t>
            </w:r>
          </w:p>
          <w:p w14:paraId="6806C711">
            <w:pPr>
              <w:spacing w:line="360" w:lineRule="auto"/>
              <w:ind w:firstLine="482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关注课文：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课文共四小节，抓住农家生活特点，依次写了四季农事。春天草长莺飞，麦苗嫩、桑叶肥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；夏天养蚕插秧，农事繁忙；秋天稻谷成熟，丰收在望；冬天新雪初霁，赶制年衣。四季时令鲜明，富有浓郁的田家生活气息。</w:t>
            </w:r>
          </w:p>
          <w:p w14:paraId="670FC205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儿歌每小节三行，长短句交错，一节一韵，好像一首自然纯朴的民歌，读来别有一番韵味。儿歌语言文白相间，许多语句都是从古诗文中演化而来的。如，“田家”指农村人家“花开草长蝴蝶飞”令人想起高鼎《村居》中的“草长莺飞二月天”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:“采桑养蚕又插秧”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是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从翁卷《乡村四月》演化而来，描绘了夏季忙碌的农事；“早起勤耕作，归来戴月光”又似出自陶渊明《归园田居》中的名句“晨兴理荒秽，戴月荷锄归”。</w:t>
            </w:r>
          </w:p>
          <w:p w14:paraId="62933AC4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本课插图色彩淡雅，意境优美。第一幅是“流连戏蝶时时舞”，第二幅是“戴月荷锄归”，第三幅是“鹅湖山下稻粱肥”，第四幅是“瑞雪兆丰年”，呼应儿歌内容，有助于课文理解。</w:t>
            </w:r>
          </w:p>
          <w:p w14:paraId="45426232">
            <w:pPr>
              <w:spacing w:line="360" w:lineRule="auto"/>
              <w:ind w:firstLine="482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关注生字：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本课有一个多音字。“场”大多数情况下读第三声，表示“处所，能适应某种需要的较大的地方”，如“操场、球场、广场、菜场、农场”等。本课中的“场”读第二声，专指“平的空地，多半用来脱粒、晒粮食”，如“打场”。教学时，可结合第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2小节的教学，借助插图理解“秋季里，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稻上场”，区分第二声和第三声。</w:t>
            </w:r>
          </w:p>
          <w:p w14:paraId="1EBDEEB5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本课要写的字中，上下结构三个，即“季、辛、苦”，多横的字重点指导学生观察横画的距离和长短；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左右结构四个，即“吹、肥、忙、归”，重点指导学生注意左窄右宽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；“戴”是本课书写难点，重点指导学生用部件组成识记字形。</w:t>
            </w:r>
          </w:p>
          <w:p w14:paraId="777B67B9">
            <w:pPr>
              <w:spacing w:line="360" w:lineRule="auto"/>
              <w:ind w:firstLine="482" w:firstLineChars="20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关注词语：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“四季、农事、月光、辛苦、棉衣”。可以结合图片和实际生活来识记。</w:t>
            </w:r>
          </w:p>
        </w:tc>
      </w:tr>
      <w:tr w14:paraId="46A27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A8F4C6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5AC3242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1.认识“季、蝴”等15个生字，读准多音字“场”，会写“季、吹”等10个字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，会写“四季、月光”等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5个词语。</w:t>
            </w:r>
          </w:p>
          <w:p w14:paraId="0B4EA5F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2.能正确、流利地朗读课文。背诵课文。</w:t>
            </w:r>
          </w:p>
          <w:p w14:paraId="6340C3B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3.初步了解田家四季农事。</w:t>
            </w:r>
          </w:p>
        </w:tc>
      </w:tr>
      <w:tr w14:paraId="77BE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7892DA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69A6B26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1.认识“季、蝴”等15个生字，读准多音字“场”，会写“季、吹”等10个字，会写“四季、月光”等5个词语。</w:t>
            </w:r>
          </w:p>
          <w:p w14:paraId="3B16E0E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2.能正确、流利地朗读课文。背诵课文。</w:t>
            </w:r>
          </w:p>
        </w:tc>
      </w:tr>
      <w:tr w14:paraId="7B42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B4BEE7B"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B08CA36">
            <w:pPr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了解田家四季农事，感受劳动带来的快乐。</w:t>
            </w:r>
          </w:p>
        </w:tc>
      </w:tr>
      <w:tr w14:paraId="28351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4078E6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36AEDE4">
            <w:pPr>
              <w:spacing w:line="360" w:lineRule="auto"/>
              <w:ind w:firstLine="484" w:firstLineChars="20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0356F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6F12F9E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3DBC7EBD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2课时。</w:t>
            </w:r>
          </w:p>
        </w:tc>
      </w:tr>
      <w:tr w14:paraId="0E17A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A59E1E5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53BEC61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6E80515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65E7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3B812F84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608C0A1">
            <w:pPr>
              <w:ind w:firstLine="34" w:firstLineChars="12"/>
              <w:jc w:val="center"/>
              <w:rPr>
                <w:rFonts w:hint="eastAsia" w:ascii="宋体" w:hAnsi="宋体" w:eastAsia="宋体"/>
                <w:b/>
                <w:bCs/>
                <w:sz w:val="30"/>
                <w:szCs w:val="30"/>
              </w:rPr>
            </w:pPr>
            <w:bookmarkStart w:id="0" w:name="_Hlk54688545"/>
            <w:r>
              <w:rPr>
                <w:rFonts w:hint="eastAsia" w:ascii="宋体" w:hAnsi="宋体" w:eastAsia="宋体"/>
                <w:b/>
                <w:bCs/>
                <w:sz w:val="28"/>
                <w:szCs w:val="30"/>
              </w:rPr>
              <w:t>第一课时</w:t>
            </w:r>
          </w:p>
          <w:p w14:paraId="78D2CCFB">
            <w:pPr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4A0EB9F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1.认识1</w:t>
            </w:r>
            <w:r>
              <w:rPr>
                <w:rFonts w:ascii="宋体" w:hAnsi="宋体" w:eastAsia="宋体"/>
                <w:sz w:val="24"/>
              </w:rPr>
              <w:t>5</w:t>
            </w:r>
            <w:r>
              <w:rPr>
                <w:rFonts w:hint="eastAsia" w:ascii="宋体" w:hAnsi="宋体" w:eastAsia="宋体"/>
                <w:sz w:val="24"/>
              </w:rPr>
              <w:t>个生字；会写“季、吹、肥、农、事、忙、归、戴”8个生字。</w:t>
            </w:r>
          </w:p>
          <w:p w14:paraId="3201DBA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2.正确、流利地朗读课文，初步了解四季的特征。</w:t>
            </w:r>
          </w:p>
          <w:p w14:paraId="0C55619B"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bookmarkEnd w:id="0"/>
          <w:p w14:paraId="428E1E0C">
            <w:pPr>
              <w:spacing w:line="440" w:lineRule="exact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一、课题引入，交流识字</w:t>
            </w:r>
          </w:p>
          <w:p w14:paraId="612388AD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1.小朋友们，你最喜欢哪个季节？为什么？</w:t>
            </w:r>
          </w:p>
          <w:p w14:paraId="2B3F3847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2.今天这节课老师要带领小朋友去看看农村的四季。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（教师板书课题：田家四季歌）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学生齐读课题。</w:t>
            </w:r>
          </w:p>
          <w:p w14:paraId="335ED70F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3.解读课题。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（出示课件2）</w:t>
            </w:r>
          </w:p>
          <w:p w14:paraId="586D1711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请同学思考：“田家”是什么意思？</w:t>
            </w:r>
          </w:p>
          <w:p w14:paraId="6C1ABEFD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预设：种田的人家、农家、农村、乡村……</w:t>
            </w:r>
          </w:p>
          <w:p w14:paraId="591DEB9E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交流：你印象中的四季是什么样子的？</w:t>
            </w:r>
          </w:p>
          <w:p w14:paraId="6BE4E20A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课件出示四季的图片，学生感受四季不同的特点。</w:t>
            </w:r>
          </w:p>
          <w:p w14:paraId="46C08B13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5.指导学习“季”字。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（出示课件4）</w:t>
            </w:r>
          </w:p>
          <w:p w14:paraId="63A4320A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（1）记忆字形：你是怎么记住这个“季”字的？</w:t>
            </w:r>
          </w:p>
          <w:p w14:paraId="2D20972E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预设①：对比识字，“季”和“李”很像，比“李”多了一撇。</w:t>
            </w:r>
          </w:p>
          <w:p w14:paraId="5654889D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预设②：加一加识字，上边“禾”，下面“子”，合起来就念“季”，季节的“季”。</w:t>
            </w:r>
          </w:p>
          <w:p w14:paraId="0409E52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（2）教师指导书写：“季”字上窄下宽，“禾”要写得扁、小，“子”三笔写成，横要长。</w:t>
            </w:r>
          </w:p>
          <w:p w14:paraId="0AA7BA4B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学生描红，教师展示评价，学生再书写。</w:t>
            </w:r>
          </w:p>
          <w:p w14:paraId="5FA29587">
            <w:pPr>
              <w:spacing w:line="440" w:lineRule="exact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二、初读儿歌，整体感知</w:t>
            </w:r>
          </w:p>
          <w:p w14:paraId="7B4F446A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1.借助拼音，自读儿歌。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（出示课件5）</w:t>
            </w:r>
          </w:p>
          <w:p w14:paraId="2B0097B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/>
                <w:bCs/>
                <w:color w:val="00B0F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教师提出阅读要求：认真读儿歌，读准生字词；把不认识的生字圈出来多读几遍。</w:t>
            </w:r>
          </w:p>
          <w:p w14:paraId="50C7F41B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同桌互读，检查读音。</w:t>
            </w:r>
          </w:p>
          <w:p w14:paraId="21ECA05A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2.识记生字。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（出示课件6）</w:t>
            </w:r>
          </w:p>
          <w:p w14:paraId="0DD06FCB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）教师出示本课生字，学生开火车读，教师相机出示拼音并纠正读音。</w:t>
            </w:r>
          </w:p>
          <w:p w14:paraId="105D8315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（2）去掉生字拼音，学生齐读2遍。</w:t>
            </w:r>
          </w:p>
          <w:p w14:paraId="6E7A8947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（3）加一加识字法识记本课生字：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（出示课件7）</w:t>
            </w:r>
          </w:p>
          <w:p w14:paraId="6DF16206">
            <w:pPr>
              <w:spacing w:line="440" w:lineRule="exact"/>
              <w:ind w:firstLine="720" w:firstLineChars="3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禾＋子＝季   艹＋田＝苗   月＋巴＝肥</w:t>
            </w:r>
          </w:p>
          <w:p w14:paraId="604A7C7C">
            <w:pPr>
              <w:spacing w:line="440" w:lineRule="exact"/>
              <w:ind w:firstLine="720" w:firstLineChars="3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口＋虫＝虽   立＋十＝辛   艹＋古＝苦</w:t>
            </w:r>
          </w:p>
          <w:p w14:paraId="24968813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3.再读课文，整体感知。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（出示课件8）</w:t>
            </w:r>
          </w:p>
          <w:p w14:paraId="3DEF116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出示要求：朗读课文，标清段落，说说课文是按照什么顺序来写的？ </w:t>
            </w:r>
          </w:p>
          <w:p w14:paraId="177A6CDD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预设：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（出示课件9）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课文一共四个小节，按照春夏秋冬的时间顺序来写的。</w:t>
            </w:r>
          </w:p>
          <w:p w14:paraId="4EAF1DB8">
            <w:pPr>
              <w:spacing w:line="440" w:lineRule="exact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三、指导学习第1小节</w:t>
            </w:r>
          </w:p>
          <w:p w14:paraId="2F1407F7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1.导入：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走进田家的春夏秋冬四季，看看分别描写了哪些农事？读一读，找一找，画一画。</w:t>
            </w:r>
          </w:p>
          <w:p w14:paraId="2E826CB1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学生交流汇报，教师小结：同学们都非常认真，找到了许多田家四季的农事，接下来，我们先走进田家四季的春季，看看写了些什么。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（出示课件11）</w:t>
            </w:r>
          </w:p>
          <w:p w14:paraId="5C909399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（1）整体感知：春天的田家好美啊！谁来给大家读一读。</w:t>
            </w:r>
          </w:p>
          <w:p w14:paraId="317B317F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引导学生读出节拍：</w:t>
            </w:r>
          </w:p>
          <w:p w14:paraId="5E26919A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春季里，春风水，</w:t>
            </w:r>
          </w:p>
          <w:p w14:paraId="08ACB131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花开草长/蝴蝶飞。</w:t>
            </w:r>
          </w:p>
          <w:p w14:paraId="64165C05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麦苗儿/多嫩，桑叶儿/正肥。</w:t>
            </w:r>
          </w:p>
          <w:p w14:paraId="48D5270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第一小节押ei韵，朗读时要注意“吹、飞、肥”三个字的吐字正音。</w:t>
            </w:r>
          </w:p>
          <w:p w14:paraId="3445F62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这就是春季美丽的田家景色，快看看都提到了哪些景物？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</w:p>
          <w:p w14:paraId="7B01171F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预设：春风吹、花开草长、蝴蝶飞、麦苗儿、桑叶儿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（出示课件12）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看图对照春天的景物，形象感知课文。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（板书：春季：麦苗嫩，桑叶肥）</w:t>
            </w:r>
          </w:p>
          <w:p w14:paraId="73E1021C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2.学习生字“麦”。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（出示课件13）</w:t>
            </w:r>
          </w:p>
          <w:p w14:paraId="1A1AE422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）出示麦苗图片，引导学生认识麦子。</w:t>
            </w:r>
          </w:p>
          <w:p w14:paraId="14AEBEDA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（2）出示“麦”的字理图，引导学生说说自己的发现。</w:t>
            </w:r>
          </w:p>
          <w:p w14:paraId="0EDC6426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预设：甲骨文中的“麦”字字形就很像长在田里的麦穗。</w:t>
            </w:r>
          </w:p>
          <w:p w14:paraId="37FACD1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3.指导书写生字“吹、肥”。</w:t>
            </w:r>
          </w:p>
          <w:p w14:paraId="2B99AEB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（出示课件14）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吹：左小右大，“欠”第三笔撇从田字格中心起笔，撇向“口”下方。</w:t>
            </w:r>
          </w:p>
          <w:p w14:paraId="41CF618A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肥：左窄右宽，左顶部高，右底部高，“巴”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的竖弯钩沿竖中线起笔，右下格弯出。</w:t>
            </w:r>
          </w:p>
          <w:p w14:paraId="4BDDCF89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学生描红，展评后再练写。</w:t>
            </w:r>
          </w:p>
          <w:p w14:paraId="176FA3E6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4.朗读指导。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（出示课件16）</w:t>
            </w:r>
          </w:p>
          <w:p w14:paraId="30EF5BF6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要读出春天生机盎然的感觉，整体节奏舒缓。“花开草长”语气舒缓，语调含情，读出花草的优美。“蝴蝶飞”语速轻快，读出蝴蝶的可爱。强调“多嫩”“正肥”，读出赞美和欣赏的感情。</w:t>
            </w:r>
          </w:p>
          <w:p w14:paraId="69A7C90D">
            <w:pPr>
              <w:spacing w:line="440" w:lineRule="exact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四、指导学习第2小节</w:t>
            </w:r>
          </w:p>
          <w:p w14:paraId="64D8EC02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1.教师过渡：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（出示课件17）</w:t>
            </w:r>
            <w:r>
              <w:rPr>
                <w:rFonts w:ascii="宋体" w:hAnsi="宋体" w:eastAsia="宋体"/>
                <w:sz w:val="24"/>
                <w:szCs w:val="24"/>
              </w:rPr>
              <w:t>转眼间，天气越来越热，夏天到了，农民伯伯又在忙什么了呢？</w:t>
            </w:r>
          </w:p>
          <w:p w14:paraId="70E30554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</w:t>
            </w:r>
            <w:r>
              <w:rPr>
                <w:rFonts w:ascii="宋体" w:hAnsi="宋体" w:eastAsia="宋体"/>
                <w:sz w:val="24"/>
                <w:szCs w:val="24"/>
              </w:rPr>
              <w:t>我们一起来读一读第二小节。</w:t>
            </w:r>
          </w:p>
          <w:p w14:paraId="50506A57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引导学生读出节拍：</w:t>
            </w:r>
          </w:p>
          <w:p w14:paraId="380C6B24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夏季里，农事忙，</w:t>
            </w:r>
          </w:p>
          <w:p w14:paraId="4F770E42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采桑养蚕/又插秧。</w:t>
            </w:r>
          </w:p>
          <w:p w14:paraId="256ACD13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早起/勤耕作，归来/戴月光。</w:t>
            </w:r>
          </w:p>
          <w:p w14:paraId="0D4A163E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第2小节押</w:t>
            </w:r>
            <w:r>
              <w:rPr>
                <w:rFonts w:ascii="汉语拼音" w:hAnsi="汉语拼音" w:eastAsia="宋体" w:cs="汉语拼音"/>
                <w:color w:val="000000"/>
                <w:sz w:val="24"/>
                <w:szCs w:val="24"/>
              </w:rPr>
              <w:t>ang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韵，朗读时要注意“忙、秧、光”三个字的吐字正音。</w:t>
            </w:r>
          </w:p>
          <w:p w14:paraId="6E43EECF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（2）整体感知：夏天里的田家有什么特点？（“农事忙”，人们都忙着做农事。）</w:t>
            </w:r>
          </w:p>
          <w:p w14:paraId="3F2D746F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（3）思考：借助课本插图想一想“戴月光”是什么意思？</w:t>
            </w:r>
          </w:p>
          <w:p w14:paraId="4DD89C44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预设：我从插图中看出来，“带月光”就是农民伯伯回来的时候很晚了，月亮已经升到半空啦！</w:t>
            </w:r>
          </w:p>
          <w:p w14:paraId="09EFC3A9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教师总结：“戴月光”就是指月光洒在了农民伯伯的身上。</w:t>
            </w:r>
          </w:p>
          <w:p w14:paraId="4E31CD89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2.联系上下文体会“农事忙”。</w:t>
            </w:r>
          </w:p>
          <w:p w14:paraId="67A6E1E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sz w:val="24"/>
                <w:szCs w:val="24"/>
              </w:rPr>
              <w:t>1）了解“农事”：农事指农业生产中的各项工作。</w:t>
            </w:r>
          </w:p>
          <w:p w14:paraId="083437CE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）这一小节中写了哪些农事呢？</w:t>
            </w:r>
          </w:p>
          <w:p w14:paraId="564D7CC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预设：采桑，养蚕，插殃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看图对照夏天的农事场景，形象感知。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（板书：夏季：采桑、养蚕、插秧）</w:t>
            </w:r>
          </w:p>
          <w:p w14:paraId="75B7C45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想象一下：除了这些农事，人们还可能忙着做什么？</w:t>
            </w:r>
          </w:p>
          <w:p w14:paraId="25F326DA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预设：浇水、施肥、收割小麦……</w:t>
            </w:r>
          </w:p>
          <w:p w14:paraId="7C264159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（4）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读一读第2小节，说说从哪里可以看出田家农事“忙”呢？</w:t>
            </w:r>
          </w:p>
          <w:p w14:paraId="62A5F076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预设①：“早起勤耕作，归来戴月光”，我从“早起、月光”看出农民伯伯早出晚归，真辛苦啊！</w:t>
            </w:r>
          </w:p>
          <w:p w14:paraId="1306C5E6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教师解释本句意思：农民伯伯每天早上天还没亮就出去干活儿，晚上回来的时候，月亮已经出来了，可以看出田家农事“忙”。</w:t>
            </w:r>
          </w:p>
          <w:p w14:paraId="05E2B2AB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预设②：采桑养蚕又插秧，就是刚摘好桑叶养蚕，又要去田里插秧，真忙啊！</w:t>
            </w:r>
          </w:p>
          <w:p w14:paraId="64ED00BE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教师小结：是啊，除了采桑、养蚕还要插秧，其实养蚕、耕种田地都是一件非常辛苦的事，常常要早起晚归。再读一读这一小节，读出农民伯伯的这份忙碌。</w:t>
            </w:r>
          </w:p>
          <w:p w14:paraId="734262D2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3.朗读指导。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（出示课件21）</w:t>
            </w:r>
          </w:p>
          <w:p w14:paraId="54D5FE69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“采桑养蚕又插秧”读的稍快，读出田家的忙碌。</w:t>
            </w:r>
          </w:p>
          <w:p w14:paraId="308DE02E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“早起勤耕作，归来戴月光”要充满敬意地读，语调稍重。</w:t>
            </w:r>
          </w:p>
          <w:p w14:paraId="4DDE1CFA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4.指导书写生字“农、事、忙、归、戴”。</w:t>
            </w:r>
          </w:p>
          <w:p w14:paraId="5D0A7B9C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（1）指导书写“农”。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（出示课件22）</w:t>
            </w:r>
          </w:p>
          <w:p w14:paraId="7634F2E0">
            <w:pPr>
              <w:spacing w:line="440" w:lineRule="exact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①记忆字形：你有什么好办法记住这个字？预设：想象记忆；与“衣”对比记忆；生活中常见的“农业银行”等招牌，等等。</w:t>
            </w:r>
          </w:p>
          <w:p w14:paraId="68566818">
            <w:pPr>
              <w:spacing w:line="440" w:lineRule="exact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②指导书写，示范提示：第一笔和第二笔居横中线上侧，捺撇要平衡伸展。</w:t>
            </w:r>
          </w:p>
          <w:p w14:paraId="55E45023">
            <w:pPr>
              <w:spacing w:line="440" w:lineRule="exact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③学生先说要领，再练写。</w:t>
            </w:r>
          </w:p>
          <w:p w14:paraId="32E32C60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（2）指导书写“事”。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（出示课件23）</w:t>
            </w:r>
          </w:p>
          <w:p w14:paraId="502A3AA9">
            <w:pPr>
              <w:spacing w:line="440" w:lineRule="exact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①师生观察，交流书写要点：横笔较多，各部分要写紧凑。中间“口”要稍窄略扁。</w:t>
            </w:r>
          </w:p>
          <w:p w14:paraId="7F1952C9">
            <w:pPr>
              <w:spacing w:line="440" w:lineRule="exact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②学生练写，展评。</w:t>
            </w:r>
          </w:p>
          <w:p w14:paraId="0989F0B8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（3）指导书写“忙”。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（出示课件24）</w:t>
            </w:r>
          </w:p>
          <w:p w14:paraId="0BE47486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①教师范写，提示要点：“忄”注意笔顺，先两边，后中间，横笔从右点下方起笔，竖折从田字格中心起笔，收笔窄于上面横笔右端。</w:t>
            </w:r>
          </w:p>
          <w:p w14:paraId="5656FC90">
            <w:pPr>
              <w:spacing w:line="440" w:lineRule="exact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②学生练写，展评。</w:t>
            </w:r>
          </w:p>
          <w:p w14:paraId="62240FE1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（4）指导书写“归”。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（出示课件25）</w:t>
            </w:r>
          </w:p>
          <w:p w14:paraId="1C821656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①教师范写，提示要点：左窄右宽，第四笔在横中线上，右端不出头。</w:t>
            </w:r>
          </w:p>
          <w:p w14:paraId="459FB4CA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②学生练写，展评。</w:t>
            </w:r>
          </w:p>
          <w:p w14:paraId="1AE7712B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）指导书写“戴”。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（出示课件26）</w:t>
            </w:r>
          </w:p>
          <w:p w14:paraId="3BED328C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①一边范写，一遍提示要点：注意笔顺是从上到下、从左到右；“土”下横从左上格延至又上格，左低右高；“戈”斜钩是这个字的主笔，起笔高，收笔低，撇从横中线上起笔，写到右边下，穿插过去。</w:t>
            </w:r>
          </w:p>
          <w:p w14:paraId="15B8F9FB">
            <w:pPr>
              <w:spacing w:line="440" w:lineRule="exact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②学生描红，展评后再练写。</w:t>
            </w:r>
          </w:p>
          <w:p w14:paraId="745AD2D8">
            <w:pPr>
              <w:spacing w:line="440" w:lineRule="exact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五、课堂演练，布置作业</w:t>
            </w:r>
          </w:p>
          <w:p w14:paraId="5B579F4E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1.课堂演练。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（出示课件27、28、29）</w:t>
            </w:r>
          </w:p>
          <w:p w14:paraId="4B875079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2.课后作业：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（出示课件30）</w:t>
            </w:r>
          </w:p>
          <w:p w14:paraId="21270355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（1）练习本课生字。</w:t>
            </w:r>
          </w:p>
          <w:p w14:paraId="70B79164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（2）尝试背诵前两小节儿歌。</w:t>
            </w:r>
          </w:p>
          <w:p w14:paraId="4D51AE66">
            <w:pPr>
              <w:ind w:firstLine="34" w:firstLineChars="12"/>
              <w:jc w:val="center"/>
              <w:rPr>
                <w:rFonts w:hint="eastAsia" w:ascii="宋体" w:hAnsi="宋体" w:eastAsia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30"/>
              </w:rPr>
              <w:t>第二课时</w:t>
            </w:r>
          </w:p>
          <w:p w14:paraId="519C6FAC">
            <w:pPr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7974F38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/>
                <w:sz w:val="24"/>
              </w:rPr>
              <w:t>掌握多音字“场”,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会写“辛、苦”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个字，会写“四季、农事、月光、辛苦、棉衣”5个词语。</w:t>
            </w:r>
          </w:p>
          <w:p w14:paraId="16B02870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.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背诵课文。</w:t>
            </w:r>
          </w:p>
          <w:p w14:paraId="7F0C1DC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.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了解田家四季农事，感受劳动带来的快乐。</w:t>
            </w:r>
          </w:p>
          <w:p w14:paraId="0EDFA4B4">
            <w:pPr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p w14:paraId="34BE4A75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一、复习导入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（出示课件31）</w:t>
            </w:r>
          </w:p>
          <w:p w14:paraId="033B45C5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1.课件出示生字，学生认读。</w:t>
            </w:r>
          </w:p>
          <w:p w14:paraId="13F05330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2.尝试背诵课文前两个小节。</w:t>
            </w:r>
          </w:p>
          <w:p w14:paraId="05B409E5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二、指导学习第3小节</w:t>
            </w:r>
          </w:p>
          <w:p w14:paraId="66EC5C2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（出示课件32）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导入第3小节：上节课我们知道了田家春季的美和夏季的忙，这节课我们看看秋季和冬季分别描写了哪些农事。</w:t>
            </w:r>
          </w:p>
          <w:p w14:paraId="1498F6D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（1）指名读第3小节。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（出示课件33）</w:t>
            </w:r>
          </w:p>
          <w:p w14:paraId="4B42CE2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引导学生读出节拍：</w:t>
            </w:r>
          </w:p>
          <w:p w14:paraId="5CEAA606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秋季里，稻上场，</w:t>
            </w:r>
          </w:p>
          <w:p w14:paraId="30F00C72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谷像黄金</w:t>
            </w:r>
            <w:r>
              <w:rPr>
                <w:rFonts w:ascii="楷体" w:hAnsi="楷体" w:eastAsia="楷体"/>
                <w:sz w:val="24"/>
                <w:szCs w:val="24"/>
              </w:rPr>
              <w:t>/粒粒香。</w:t>
            </w:r>
          </w:p>
          <w:p w14:paraId="041A4A35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身体</w:t>
            </w:r>
            <w:r>
              <w:rPr>
                <w:rFonts w:ascii="楷体" w:hAnsi="楷体" w:eastAsia="楷体"/>
                <w:sz w:val="24"/>
                <w:szCs w:val="24"/>
              </w:rPr>
              <w:t>/虽辛苦，心里/喜洋洋。</w:t>
            </w:r>
          </w:p>
          <w:p w14:paraId="7F9D901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第3</w:t>
            </w:r>
            <w:r>
              <w:rPr>
                <w:rFonts w:ascii="宋体" w:hAnsi="宋体" w:eastAsia="宋体"/>
                <w:sz w:val="24"/>
                <w:szCs w:val="24"/>
              </w:rPr>
              <w:t>小节押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ang</w:t>
            </w:r>
            <w:r>
              <w:rPr>
                <w:rFonts w:ascii="宋体" w:hAnsi="宋体" w:eastAsia="宋体"/>
                <w:sz w:val="24"/>
                <w:szCs w:val="24"/>
              </w:rPr>
              <w:t>韵，朗读时要注意“场、香、洋”三个字的吐字正音。</w:t>
            </w:r>
          </w:p>
          <w:p w14:paraId="5AADD570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（2）讲解“稻上场”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（出示课件34）</w:t>
            </w:r>
          </w:p>
          <w:p w14:paraId="59E2191B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稻上场：指的是吧稻谷放在平坦的空地上晾晒。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（板书：秋季：在场上收稻谷）</w:t>
            </w:r>
          </w:p>
          <w:p w14:paraId="51E9FE7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（3）学习多音字“场”。</w:t>
            </w:r>
          </w:p>
          <w:p w14:paraId="18D41D62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①正音：多音字“场”在这里读“</w:t>
            </w:r>
            <w:r>
              <w:rPr>
                <w:rFonts w:ascii="汉语拼音" w:hAnsi="汉语拼音" w:cs="汉语拼音"/>
                <w:sz w:val="24"/>
                <w:szCs w:val="24"/>
              </w:rPr>
              <w:t>chánɡ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”，指平坦的空地，一般是用来打谷、晒粮食的地方。</w:t>
            </w:r>
          </w:p>
          <w:p w14:paraId="1C77FFA3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②出示词语“打场”（</w:t>
            </w:r>
            <w:r>
              <w:rPr>
                <w:rFonts w:ascii="汉语拼音" w:hAnsi="汉语拼音" w:cs="汉语拼音"/>
                <w:sz w:val="24"/>
                <w:szCs w:val="24"/>
              </w:rPr>
              <w:t>chánɡ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）和“场院”（</w:t>
            </w:r>
            <w:r>
              <w:rPr>
                <w:rFonts w:ascii="汉语拼音" w:hAnsi="汉语拼音" w:eastAsia="楷体" w:cs="汉语拼音"/>
                <w:sz w:val="24"/>
                <w:szCs w:val="24"/>
              </w:rPr>
              <w:t>chǎnɡ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），学生标注正确的拼音。借助配图区分第二声和第三声。</w:t>
            </w:r>
          </w:p>
          <w:p w14:paraId="4296CB2F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点拨：理解“场”大多数情况下读第三声，表示“处所，能适应某种需要的较大的地方”，如“操场、球场、广场、菜场、农场”等。本课的“场”读第二声，专指“平坦的空地，多半用来脱粒，晒粮食”，如“打场”。</w:t>
            </w:r>
          </w:p>
          <w:p w14:paraId="2DFDA20B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2.品读句子。</w:t>
            </w:r>
          </w:p>
          <w:p w14:paraId="763E3CE9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（1）在第三小节中有个句子写得很形象，你们发现了吗？（谷像黄金粒粒香）</w:t>
            </w:r>
          </w:p>
          <w:p w14:paraId="4CB3AA55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提问：“谷”为什么被比作黄金呢？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（出示课件35）</w:t>
            </w:r>
          </w:p>
          <w:p w14:paraId="239A6A1A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预设1：看图，秋天里成熟的谷子黄澄澄的，像黄金的颜色。</w:t>
            </w:r>
          </w:p>
          <w:p w14:paraId="75E53E82">
            <w:pPr>
              <w:spacing w:line="440" w:lineRule="exact"/>
              <w:ind w:firstLine="48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预设2：谷子像黄金一样宝贵，凝结着农民伯伯的汗水。</w:t>
            </w:r>
          </w:p>
          <w:p w14:paraId="769C03F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（2）品读“身体虽辛苦”，体会感情。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（出示课件36）</w:t>
            </w:r>
          </w:p>
          <w:p w14:paraId="5A51664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①指导学习“虽”：“虽”是平舌音，虽然的意思。</w:t>
            </w:r>
          </w:p>
          <w:p w14:paraId="7FCED27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②理解“辛苦”：除了农民伯伯，还有谁辛苦？</w:t>
            </w:r>
          </w:p>
          <w:p w14:paraId="3C6D2368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预设：环卫工人、交警叔叔、老师、工人师傅、解放军叔叔……</w:t>
            </w:r>
          </w:p>
          <w:p w14:paraId="41F41024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3.引导理解“喜洋洋”。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（出示课件37）</w:t>
            </w:r>
          </w:p>
          <w:p w14:paraId="4B1C1A3B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（1）引出词语“喜洋洋”：面对丰收，人们的心情怎样？</w:t>
            </w:r>
          </w:p>
          <w:p w14:paraId="10272B85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（2）拓展其他表示喜悦心情的ABB形式的词语，乐呵呵、笑哈哈、美滋滋等。</w:t>
            </w:r>
          </w:p>
          <w:p w14:paraId="49BD37E0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4.朗读指导。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（出示课件38）</w:t>
            </w:r>
          </w:p>
          <w:p w14:paraId="7B156CCE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请同学们带着秋天丰收在望的喜悦之情朗读这一小节。“粒粒”要拉长声，“香”读出很享受的感觉。“心里喜洋洋”读时想画面，充满喜悦地读。</w:t>
            </w:r>
          </w:p>
          <w:p w14:paraId="7FFC1245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5.指导书写生字“辛、苦”。</w:t>
            </w:r>
          </w:p>
          <w:p w14:paraId="0455CF97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（出示课件39）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辛，第二横最长，写在横中线上，最后一笔“竖”和竖中线重合。</w:t>
            </w:r>
          </w:p>
          <w:p w14:paraId="6B098455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（出示课件40）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苦，第二横最长，写在横中线上，中间的小竖较短稍倾斜。</w:t>
            </w:r>
          </w:p>
          <w:p w14:paraId="67269EB9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教师讲清要点，学生动笔练写。</w:t>
            </w:r>
          </w:p>
          <w:p w14:paraId="4FA40423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评价反馈，修改完善。 </w:t>
            </w:r>
          </w:p>
          <w:p w14:paraId="623F7FE4">
            <w:pPr>
              <w:spacing w:line="440" w:lineRule="exact"/>
              <w:ind w:firstLine="602" w:firstLineChars="250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三、指导学习第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4小节</w:t>
            </w:r>
          </w:p>
          <w:p w14:paraId="391A2B1D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1.指名读第4小节。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（出示课件41）</w:t>
            </w:r>
          </w:p>
          <w:p w14:paraId="3BF4D6D8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引导学生读出节拍：</w:t>
            </w:r>
          </w:p>
          <w:p w14:paraId="3AE2F81B">
            <w:pPr>
              <w:spacing w:line="440" w:lineRule="exact"/>
              <w:ind w:firstLine="600" w:firstLineChars="25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冬季里，雪初晴，</w:t>
            </w:r>
          </w:p>
          <w:p w14:paraId="30550345">
            <w:pPr>
              <w:spacing w:line="440" w:lineRule="exact"/>
              <w:ind w:firstLine="600" w:firstLineChars="25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新制棉衣</w:t>
            </w:r>
            <w:r>
              <w:rPr>
                <w:rFonts w:ascii="楷体" w:hAnsi="楷体" w:eastAsia="楷体"/>
                <w:sz w:val="24"/>
                <w:szCs w:val="24"/>
              </w:rPr>
              <w:t>/暖又轻。</w:t>
            </w:r>
          </w:p>
          <w:p w14:paraId="486B3147">
            <w:pPr>
              <w:spacing w:line="440" w:lineRule="exact"/>
              <w:ind w:firstLine="600" w:firstLineChars="25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一年</w:t>
            </w:r>
            <w:r>
              <w:rPr>
                <w:rFonts w:ascii="楷体" w:hAnsi="楷体" w:eastAsia="楷体"/>
                <w:sz w:val="24"/>
                <w:szCs w:val="24"/>
              </w:rPr>
              <w:t>/农事了，大家/笑盈盈。</w:t>
            </w:r>
          </w:p>
          <w:p w14:paraId="534E4802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第4</w:t>
            </w:r>
            <w:r>
              <w:rPr>
                <w:rFonts w:ascii="宋体" w:hAnsi="宋体" w:eastAsia="宋体"/>
                <w:sz w:val="24"/>
                <w:szCs w:val="24"/>
              </w:rPr>
              <w:t>小节押</w:t>
            </w:r>
            <w:r>
              <w:rPr>
                <w:rFonts w:hint="eastAsia" w:ascii="汉语拼音" w:hAnsi="汉语拼音" w:eastAsia="宋体" w:cs="汉语拼音"/>
                <w:sz w:val="24"/>
                <w:szCs w:val="24"/>
              </w:rPr>
              <w:t>i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ng</w:t>
            </w:r>
            <w:r>
              <w:rPr>
                <w:rFonts w:ascii="宋体" w:hAnsi="宋体" w:eastAsia="宋体"/>
                <w:sz w:val="24"/>
                <w:szCs w:val="24"/>
              </w:rPr>
              <w:t>韵，朗读时要注意“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晴</w:t>
            </w:r>
            <w:r>
              <w:rPr>
                <w:rFonts w:ascii="宋体" w:hAnsi="宋体" w:eastAsia="宋体"/>
                <w:sz w:val="24"/>
                <w:szCs w:val="24"/>
              </w:rPr>
              <w:t>、轻、盈”三个字的吐字正音。</w:t>
            </w:r>
          </w:p>
          <w:p w14:paraId="7D2D5F0C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2.提问：农民伯伯冬天在做什么？（制棉衣）</w:t>
            </w:r>
          </w:p>
          <w:p w14:paraId="50A445E5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提问：冬季农民伯伯是什么样的心情呢？</w:t>
            </w:r>
          </w:p>
          <w:p w14:paraId="491A49D1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点拨：从“笑盈盈”一词可以感受到人们的喜悦。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（板书：冬季：农事了，笑盈盈）</w:t>
            </w:r>
          </w:p>
          <w:p w14:paraId="108EB8C9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3.指导朗读，读出节奏。</w:t>
            </w:r>
          </w:p>
          <w:p w14:paraId="4E53B309">
            <w:pPr>
              <w:spacing w:line="440" w:lineRule="exact"/>
              <w:ind w:firstLine="602" w:firstLineChars="250"/>
              <w:jc w:val="left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四、朗读课文，体会儿歌特点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（出示课件42）</w:t>
            </w:r>
          </w:p>
          <w:p w14:paraId="7C084D10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ascii="宋体" w:hAnsi="宋体" w:eastAsia="宋体"/>
                <w:sz w:val="24"/>
                <w:szCs w:val="24"/>
              </w:rPr>
              <w:t>同学们一年四季的景色，那么有特色，又那么美，下面同学们自由读全文，看一看每一小节有什么共同特点？</w:t>
            </w:r>
          </w:p>
          <w:p w14:paraId="6581551F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预设：每一小节的字数相同。</w:t>
            </w:r>
          </w:p>
          <w:p w14:paraId="2DAB7F46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点拨：儿歌的字数整齐一致，读起来特别有节奏感。</w:t>
            </w:r>
          </w:p>
          <w:p w14:paraId="273E6152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2.再读全文，读出韵味。</w:t>
            </w:r>
          </w:p>
          <w:p w14:paraId="1F2845CE">
            <w:pPr>
              <w:spacing w:line="440" w:lineRule="exact"/>
              <w:ind w:firstLine="602" w:firstLineChars="250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五、总结归纳，布置作业</w:t>
            </w:r>
          </w:p>
          <w:p w14:paraId="670AC075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1.课文小结：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（出示课件44）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本文按照春、夏、秋、冬的顺序描绘了农民一年的农事活动，赞美了农家人的辛勤劳动，抒发了他们收获的喜悦。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（板书：农家人辛勤劳动）</w:t>
            </w:r>
          </w:p>
          <w:p w14:paraId="2286336E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2.课堂演练。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（出示课件45-47）</w:t>
            </w:r>
          </w:p>
          <w:p w14:paraId="116FBE28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3.课后作业。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（出示课件48）</w:t>
            </w:r>
          </w:p>
          <w:p w14:paraId="06DECB0B"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除了文中提到的农事活动，你还知道哪些农事活动？</w:t>
            </w:r>
            <w:r>
              <w:rPr>
                <w:rFonts w:ascii="楷体" w:hAnsi="楷体" w:eastAsia="楷体" w:cs="楷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14:paraId="2C20158D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31802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FA5F723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D07060F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ascii="Calibri" w:hAnsi="Calibri" w:eastAsia="宋体" w:cs="Times New Roman"/>
                <w:szCs w:val="24"/>
              </w:rPr>
              <w:drawing>
                <wp:inline distT="0" distB="0" distL="0" distR="0">
                  <wp:extent cx="4066540" cy="166433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2F6DC"/>
                              </a:clrFrom>
                              <a:clrTo>
                                <a:srgbClr val="F2F6D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6540" cy="1664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C6B1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B8278C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5FD1DFED">
            <w:pPr>
              <w:pStyle w:val="6"/>
              <w:shd w:val="clear" w:color="auto" w:fill="FFFFFF"/>
              <w:spacing w:before="0" w:beforeAutospacing="0" w:after="0" w:afterAutospacing="0" w:line="440" w:lineRule="atLeast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在教学《田家四季歌》时，让学生在读一读、说一说、背一背的环节中体会农家人的辛劳，感受劳动的快乐，同时了解四季不同景物的特点。课堂上，我采用了集体诵读、同桌合作读、创设情境读等多种朗读形式，让学生在读中感悟农家人的辛劳，在读中感受劳动的快乐。背诵的教学目标落实得比较到位，课文学完之后，大部分同学都能够背下来。</w:t>
            </w:r>
          </w:p>
          <w:p w14:paraId="11887E89">
            <w:pPr>
              <w:pStyle w:val="6"/>
              <w:shd w:val="clear" w:color="auto" w:fill="FFFFFF"/>
              <w:spacing w:before="0" w:beforeAutospacing="0" w:after="0" w:afterAutospacing="0" w:line="440" w:lineRule="atLeast"/>
              <w:rPr>
                <w:rFonts w:ascii="Calibri" w:hAnsi="Calibri" w:cs="Times New Roman"/>
              </w:rPr>
            </w:pPr>
            <w:r>
              <w:rPr>
                <w:rFonts w:hint="eastAsia"/>
              </w:rPr>
              <w:t>　　</w:t>
            </w:r>
            <w:r>
              <w:rPr>
                <w:rStyle w:val="10"/>
                <w:rFonts w:hint="eastAsia"/>
                <w:b w:val="0"/>
                <w:bCs w:val="0"/>
              </w:rPr>
              <w:t>不足之处是，</w:t>
            </w:r>
            <w:r>
              <w:rPr>
                <w:rFonts w:hint="eastAsia"/>
              </w:rPr>
              <w:t>这篇课文学下来自己感觉在字词教学上花费的时间不够，本来课文上完之后，可以让孩子们试着观察四季的更替变化，写一写你眼中的四季，但是因时间紧，也没有安排。</w:t>
            </w:r>
          </w:p>
        </w:tc>
      </w:tr>
    </w:tbl>
    <w:p w14:paraId="732F3C1F">
      <w:pPr>
        <w:ind w:firstLine="480" w:firstLineChars="200"/>
        <w:jc w:val="center"/>
        <w:rPr>
          <w:rFonts w:hint="eastAsia" w:ascii="宋体" w:hAnsi="宋体" w:eastAsia="宋体"/>
          <w:color w:val="000000" w:themeColor="text1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13CC3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BE86C">
    <w:pPr>
      <w:pStyle w:val="4"/>
      <w:pBdr>
        <w:bottom w:val="none" w:color="auto" w:sz="0" w:space="0"/>
      </w:pBdr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524A6">
    <w:pPr>
      <w:pStyle w:val="4"/>
      <w:pBdr>
        <w:bottom w:val="none" w:color="auto" w:sz="0" w:space="0"/>
      </w:pBd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22F10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159AA">
    <w:pPr>
      <w:pStyle w:val="5"/>
      <w:pBdr>
        <w:bottom w:val="none" w:color="auto" w:sz="0" w:space="1"/>
      </w:pBd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30C7E">
    <w:pPr>
      <w:pStyle w:val="5"/>
      <w:pBdr>
        <w:bottom w:val="none" w:color="auto" w:sz="0" w:space="1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689C"/>
    <w:rsid w:val="00002F53"/>
    <w:rsid w:val="0000329C"/>
    <w:rsid w:val="00005803"/>
    <w:rsid w:val="0001003C"/>
    <w:rsid w:val="00011FBD"/>
    <w:rsid w:val="00012039"/>
    <w:rsid w:val="00020208"/>
    <w:rsid w:val="0002602A"/>
    <w:rsid w:val="00032EE7"/>
    <w:rsid w:val="00033EF6"/>
    <w:rsid w:val="00043848"/>
    <w:rsid w:val="00044803"/>
    <w:rsid w:val="00047F0C"/>
    <w:rsid w:val="00055B15"/>
    <w:rsid w:val="00055BA3"/>
    <w:rsid w:val="00056D8F"/>
    <w:rsid w:val="0006488C"/>
    <w:rsid w:val="000720C4"/>
    <w:rsid w:val="0009190B"/>
    <w:rsid w:val="00094962"/>
    <w:rsid w:val="000A1F42"/>
    <w:rsid w:val="000A33A3"/>
    <w:rsid w:val="000A52CB"/>
    <w:rsid w:val="000B4F7B"/>
    <w:rsid w:val="000B550E"/>
    <w:rsid w:val="000B768B"/>
    <w:rsid w:val="000B7A3B"/>
    <w:rsid w:val="000D2D07"/>
    <w:rsid w:val="000D36EF"/>
    <w:rsid w:val="000D764B"/>
    <w:rsid w:val="000E2F5E"/>
    <w:rsid w:val="000F24A9"/>
    <w:rsid w:val="000F26EA"/>
    <w:rsid w:val="000F3005"/>
    <w:rsid w:val="000F56BA"/>
    <w:rsid w:val="00100AEC"/>
    <w:rsid w:val="001079D7"/>
    <w:rsid w:val="001104EE"/>
    <w:rsid w:val="0011168D"/>
    <w:rsid w:val="001157DE"/>
    <w:rsid w:val="001215BC"/>
    <w:rsid w:val="00127859"/>
    <w:rsid w:val="00130371"/>
    <w:rsid w:val="001468E5"/>
    <w:rsid w:val="00163F21"/>
    <w:rsid w:val="001669D9"/>
    <w:rsid w:val="00175692"/>
    <w:rsid w:val="0017598D"/>
    <w:rsid w:val="00176A50"/>
    <w:rsid w:val="00180289"/>
    <w:rsid w:val="00183E31"/>
    <w:rsid w:val="0019142B"/>
    <w:rsid w:val="0019547E"/>
    <w:rsid w:val="001A3E53"/>
    <w:rsid w:val="001A5DC8"/>
    <w:rsid w:val="001B3E22"/>
    <w:rsid w:val="001B4471"/>
    <w:rsid w:val="001B7148"/>
    <w:rsid w:val="001C2E1D"/>
    <w:rsid w:val="001C54AA"/>
    <w:rsid w:val="001D2B89"/>
    <w:rsid w:val="001D6D41"/>
    <w:rsid w:val="001D74F5"/>
    <w:rsid w:val="001E6758"/>
    <w:rsid w:val="00201E00"/>
    <w:rsid w:val="0021383E"/>
    <w:rsid w:val="00213A5E"/>
    <w:rsid w:val="00216668"/>
    <w:rsid w:val="00220BCE"/>
    <w:rsid w:val="00222284"/>
    <w:rsid w:val="00226F32"/>
    <w:rsid w:val="00227554"/>
    <w:rsid w:val="00236245"/>
    <w:rsid w:val="00241FBA"/>
    <w:rsid w:val="002421F7"/>
    <w:rsid w:val="00243835"/>
    <w:rsid w:val="00243C90"/>
    <w:rsid w:val="00244B43"/>
    <w:rsid w:val="00256DCB"/>
    <w:rsid w:val="0026718E"/>
    <w:rsid w:val="002708FB"/>
    <w:rsid w:val="00273E31"/>
    <w:rsid w:val="00277FA3"/>
    <w:rsid w:val="00280F44"/>
    <w:rsid w:val="002A0011"/>
    <w:rsid w:val="002A65BE"/>
    <w:rsid w:val="002A7376"/>
    <w:rsid w:val="002B456E"/>
    <w:rsid w:val="002B4B45"/>
    <w:rsid w:val="002C1B8D"/>
    <w:rsid w:val="002C61E4"/>
    <w:rsid w:val="002D30B5"/>
    <w:rsid w:val="002D5584"/>
    <w:rsid w:val="002E15D2"/>
    <w:rsid w:val="002E39C9"/>
    <w:rsid w:val="002E553A"/>
    <w:rsid w:val="002E604A"/>
    <w:rsid w:val="002E7F90"/>
    <w:rsid w:val="00305BE0"/>
    <w:rsid w:val="00322611"/>
    <w:rsid w:val="003238D8"/>
    <w:rsid w:val="00325505"/>
    <w:rsid w:val="00331C12"/>
    <w:rsid w:val="00334344"/>
    <w:rsid w:val="00334C85"/>
    <w:rsid w:val="00336624"/>
    <w:rsid w:val="00340B3E"/>
    <w:rsid w:val="003470A7"/>
    <w:rsid w:val="00355D21"/>
    <w:rsid w:val="00364B59"/>
    <w:rsid w:val="00370800"/>
    <w:rsid w:val="00380DCA"/>
    <w:rsid w:val="00381F70"/>
    <w:rsid w:val="00385CAE"/>
    <w:rsid w:val="0038732E"/>
    <w:rsid w:val="00387CFB"/>
    <w:rsid w:val="00395600"/>
    <w:rsid w:val="003A1596"/>
    <w:rsid w:val="003A3F4B"/>
    <w:rsid w:val="003A4B74"/>
    <w:rsid w:val="003B4CB9"/>
    <w:rsid w:val="003B689C"/>
    <w:rsid w:val="003B6FCC"/>
    <w:rsid w:val="003C3472"/>
    <w:rsid w:val="003C429E"/>
    <w:rsid w:val="003C67AF"/>
    <w:rsid w:val="003D1982"/>
    <w:rsid w:val="003D5AFB"/>
    <w:rsid w:val="003E1A60"/>
    <w:rsid w:val="003F0108"/>
    <w:rsid w:val="003F116B"/>
    <w:rsid w:val="003F23CE"/>
    <w:rsid w:val="003F542E"/>
    <w:rsid w:val="00411C43"/>
    <w:rsid w:val="00412E4D"/>
    <w:rsid w:val="004160A3"/>
    <w:rsid w:val="00416FCC"/>
    <w:rsid w:val="00421E96"/>
    <w:rsid w:val="00426349"/>
    <w:rsid w:val="0042663F"/>
    <w:rsid w:val="004310B8"/>
    <w:rsid w:val="00432837"/>
    <w:rsid w:val="00434210"/>
    <w:rsid w:val="00441954"/>
    <w:rsid w:val="004422D0"/>
    <w:rsid w:val="004435CB"/>
    <w:rsid w:val="00447172"/>
    <w:rsid w:val="00450C76"/>
    <w:rsid w:val="00461E27"/>
    <w:rsid w:val="00463817"/>
    <w:rsid w:val="00463EE3"/>
    <w:rsid w:val="0046746F"/>
    <w:rsid w:val="00467DEE"/>
    <w:rsid w:val="00475081"/>
    <w:rsid w:val="00475E50"/>
    <w:rsid w:val="00476743"/>
    <w:rsid w:val="00490106"/>
    <w:rsid w:val="004927EE"/>
    <w:rsid w:val="004A5E4E"/>
    <w:rsid w:val="004C55AC"/>
    <w:rsid w:val="004D2C3F"/>
    <w:rsid w:val="004D474C"/>
    <w:rsid w:val="004D4DDB"/>
    <w:rsid w:val="004E1E6E"/>
    <w:rsid w:val="004E383C"/>
    <w:rsid w:val="004E623D"/>
    <w:rsid w:val="004F004B"/>
    <w:rsid w:val="004F4046"/>
    <w:rsid w:val="004F6C90"/>
    <w:rsid w:val="00506E99"/>
    <w:rsid w:val="00513028"/>
    <w:rsid w:val="005133C4"/>
    <w:rsid w:val="00514555"/>
    <w:rsid w:val="005362B3"/>
    <w:rsid w:val="0054695B"/>
    <w:rsid w:val="00554F23"/>
    <w:rsid w:val="0055771F"/>
    <w:rsid w:val="00557786"/>
    <w:rsid w:val="00562970"/>
    <w:rsid w:val="005658D2"/>
    <w:rsid w:val="005922AF"/>
    <w:rsid w:val="005954BE"/>
    <w:rsid w:val="00597111"/>
    <w:rsid w:val="005A00E8"/>
    <w:rsid w:val="005A05F5"/>
    <w:rsid w:val="005A2DD4"/>
    <w:rsid w:val="005B229A"/>
    <w:rsid w:val="005B4EFE"/>
    <w:rsid w:val="005C4ABF"/>
    <w:rsid w:val="005D0A23"/>
    <w:rsid w:val="005D3701"/>
    <w:rsid w:val="005D5C26"/>
    <w:rsid w:val="005E23A9"/>
    <w:rsid w:val="005E45B7"/>
    <w:rsid w:val="005E45BD"/>
    <w:rsid w:val="005E78E1"/>
    <w:rsid w:val="005F1F84"/>
    <w:rsid w:val="005F24AF"/>
    <w:rsid w:val="005F2BEE"/>
    <w:rsid w:val="005F491B"/>
    <w:rsid w:val="005F57FD"/>
    <w:rsid w:val="005F66D8"/>
    <w:rsid w:val="005F681A"/>
    <w:rsid w:val="0060160D"/>
    <w:rsid w:val="006036CB"/>
    <w:rsid w:val="006069B7"/>
    <w:rsid w:val="00606D50"/>
    <w:rsid w:val="00606EAF"/>
    <w:rsid w:val="00607428"/>
    <w:rsid w:val="006074EC"/>
    <w:rsid w:val="006079E9"/>
    <w:rsid w:val="006148DB"/>
    <w:rsid w:val="00615420"/>
    <w:rsid w:val="0061552D"/>
    <w:rsid w:val="00616F57"/>
    <w:rsid w:val="006170DE"/>
    <w:rsid w:val="00623213"/>
    <w:rsid w:val="00630E5C"/>
    <w:rsid w:val="0063423A"/>
    <w:rsid w:val="00642EB5"/>
    <w:rsid w:val="0064498B"/>
    <w:rsid w:val="00655202"/>
    <w:rsid w:val="00655ED4"/>
    <w:rsid w:val="00660170"/>
    <w:rsid w:val="00665D53"/>
    <w:rsid w:val="00672B61"/>
    <w:rsid w:val="00681CDD"/>
    <w:rsid w:val="00684D68"/>
    <w:rsid w:val="00685461"/>
    <w:rsid w:val="0069473B"/>
    <w:rsid w:val="00695E83"/>
    <w:rsid w:val="006A5D08"/>
    <w:rsid w:val="006C2BA5"/>
    <w:rsid w:val="006C2E1D"/>
    <w:rsid w:val="006D1B80"/>
    <w:rsid w:val="006D3E47"/>
    <w:rsid w:val="006D69CE"/>
    <w:rsid w:val="006D7E03"/>
    <w:rsid w:val="006E2216"/>
    <w:rsid w:val="006E4AE4"/>
    <w:rsid w:val="006F4FA3"/>
    <w:rsid w:val="006F561E"/>
    <w:rsid w:val="00702CBE"/>
    <w:rsid w:val="00703A38"/>
    <w:rsid w:val="00703E01"/>
    <w:rsid w:val="007061E0"/>
    <w:rsid w:val="007070CF"/>
    <w:rsid w:val="00710A9D"/>
    <w:rsid w:val="00714385"/>
    <w:rsid w:val="00717987"/>
    <w:rsid w:val="00730DFB"/>
    <w:rsid w:val="00731EF2"/>
    <w:rsid w:val="007361F1"/>
    <w:rsid w:val="0073707B"/>
    <w:rsid w:val="007417A2"/>
    <w:rsid w:val="007420AB"/>
    <w:rsid w:val="007455D5"/>
    <w:rsid w:val="007528B8"/>
    <w:rsid w:val="007555CE"/>
    <w:rsid w:val="00756E01"/>
    <w:rsid w:val="00756E5B"/>
    <w:rsid w:val="0076360B"/>
    <w:rsid w:val="007717DE"/>
    <w:rsid w:val="00781285"/>
    <w:rsid w:val="0078143E"/>
    <w:rsid w:val="00785F49"/>
    <w:rsid w:val="0078643A"/>
    <w:rsid w:val="007870DF"/>
    <w:rsid w:val="00791E4C"/>
    <w:rsid w:val="00792F63"/>
    <w:rsid w:val="00793DB6"/>
    <w:rsid w:val="007952CA"/>
    <w:rsid w:val="0079690D"/>
    <w:rsid w:val="00797A0D"/>
    <w:rsid w:val="007A453B"/>
    <w:rsid w:val="007A4589"/>
    <w:rsid w:val="007B4F51"/>
    <w:rsid w:val="007B4FA6"/>
    <w:rsid w:val="007B544B"/>
    <w:rsid w:val="007C1ED0"/>
    <w:rsid w:val="007C64FF"/>
    <w:rsid w:val="007D03AC"/>
    <w:rsid w:val="007D3531"/>
    <w:rsid w:val="007D4C23"/>
    <w:rsid w:val="007D5EA4"/>
    <w:rsid w:val="007E5A44"/>
    <w:rsid w:val="007F513A"/>
    <w:rsid w:val="007F5E82"/>
    <w:rsid w:val="008008A6"/>
    <w:rsid w:val="00801D05"/>
    <w:rsid w:val="00811B8A"/>
    <w:rsid w:val="00812707"/>
    <w:rsid w:val="00831A30"/>
    <w:rsid w:val="00832C2E"/>
    <w:rsid w:val="008350A4"/>
    <w:rsid w:val="00844B17"/>
    <w:rsid w:val="00846EE0"/>
    <w:rsid w:val="00847E81"/>
    <w:rsid w:val="00851761"/>
    <w:rsid w:val="00853250"/>
    <w:rsid w:val="00856E96"/>
    <w:rsid w:val="00857462"/>
    <w:rsid w:val="00861E23"/>
    <w:rsid w:val="008625F5"/>
    <w:rsid w:val="0086295E"/>
    <w:rsid w:val="0087455A"/>
    <w:rsid w:val="0087720D"/>
    <w:rsid w:val="00880F04"/>
    <w:rsid w:val="00883069"/>
    <w:rsid w:val="00883296"/>
    <w:rsid w:val="00887D18"/>
    <w:rsid w:val="00894529"/>
    <w:rsid w:val="00894F76"/>
    <w:rsid w:val="00896176"/>
    <w:rsid w:val="00896745"/>
    <w:rsid w:val="008A02EB"/>
    <w:rsid w:val="008A6EC5"/>
    <w:rsid w:val="008B0724"/>
    <w:rsid w:val="008B305F"/>
    <w:rsid w:val="008B672E"/>
    <w:rsid w:val="008B69B5"/>
    <w:rsid w:val="008C6641"/>
    <w:rsid w:val="008D652A"/>
    <w:rsid w:val="008D72D8"/>
    <w:rsid w:val="008E7D9F"/>
    <w:rsid w:val="00905ED4"/>
    <w:rsid w:val="00906A7C"/>
    <w:rsid w:val="0091186C"/>
    <w:rsid w:val="00912DBF"/>
    <w:rsid w:val="0091363A"/>
    <w:rsid w:val="00914C43"/>
    <w:rsid w:val="00916B10"/>
    <w:rsid w:val="00917DE6"/>
    <w:rsid w:val="009241C6"/>
    <w:rsid w:val="00937E94"/>
    <w:rsid w:val="00940A94"/>
    <w:rsid w:val="00944E23"/>
    <w:rsid w:val="00946384"/>
    <w:rsid w:val="00953D09"/>
    <w:rsid w:val="00954FFD"/>
    <w:rsid w:val="00955914"/>
    <w:rsid w:val="00962049"/>
    <w:rsid w:val="00963357"/>
    <w:rsid w:val="00965747"/>
    <w:rsid w:val="00967900"/>
    <w:rsid w:val="00972837"/>
    <w:rsid w:val="00985EC0"/>
    <w:rsid w:val="0098700A"/>
    <w:rsid w:val="00997FC2"/>
    <w:rsid w:val="009B0E9F"/>
    <w:rsid w:val="009B30EF"/>
    <w:rsid w:val="009B4169"/>
    <w:rsid w:val="009B4484"/>
    <w:rsid w:val="009C1E1E"/>
    <w:rsid w:val="009C30B0"/>
    <w:rsid w:val="009C55C3"/>
    <w:rsid w:val="009C59B6"/>
    <w:rsid w:val="009D2DFF"/>
    <w:rsid w:val="009D31D3"/>
    <w:rsid w:val="009E740A"/>
    <w:rsid w:val="009F082F"/>
    <w:rsid w:val="009F3823"/>
    <w:rsid w:val="009F5702"/>
    <w:rsid w:val="00A020AF"/>
    <w:rsid w:val="00A034C8"/>
    <w:rsid w:val="00A10323"/>
    <w:rsid w:val="00A1556D"/>
    <w:rsid w:val="00A233D6"/>
    <w:rsid w:val="00A235F0"/>
    <w:rsid w:val="00A26DD1"/>
    <w:rsid w:val="00A370AF"/>
    <w:rsid w:val="00A422E9"/>
    <w:rsid w:val="00A44EFD"/>
    <w:rsid w:val="00A47C95"/>
    <w:rsid w:val="00A542C5"/>
    <w:rsid w:val="00A54F7E"/>
    <w:rsid w:val="00A61B2B"/>
    <w:rsid w:val="00A61BB8"/>
    <w:rsid w:val="00A624E4"/>
    <w:rsid w:val="00A62ADF"/>
    <w:rsid w:val="00A633C2"/>
    <w:rsid w:val="00A6653E"/>
    <w:rsid w:val="00A72876"/>
    <w:rsid w:val="00A73B51"/>
    <w:rsid w:val="00A936FF"/>
    <w:rsid w:val="00A96857"/>
    <w:rsid w:val="00AA3709"/>
    <w:rsid w:val="00AA623A"/>
    <w:rsid w:val="00AB284F"/>
    <w:rsid w:val="00AB6F18"/>
    <w:rsid w:val="00AD08B4"/>
    <w:rsid w:val="00AD144A"/>
    <w:rsid w:val="00AD3674"/>
    <w:rsid w:val="00AE1AC3"/>
    <w:rsid w:val="00AE744A"/>
    <w:rsid w:val="00AF2794"/>
    <w:rsid w:val="00AF3E7F"/>
    <w:rsid w:val="00AF6AAF"/>
    <w:rsid w:val="00B03F1E"/>
    <w:rsid w:val="00B110A6"/>
    <w:rsid w:val="00B156CA"/>
    <w:rsid w:val="00B23040"/>
    <w:rsid w:val="00B3136B"/>
    <w:rsid w:val="00B3347D"/>
    <w:rsid w:val="00B33996"/>
    <w:rsid w:val="00B4027B"/>
    <w:rsid w:val="00B4715C"/>
    <w:rsid w:val="00B548EF"/>
    <w:rsid w:val="00B70571"/>
    <w:rsid w:val="00B849BA"/>
    <w:rsid w:val="00B84C8D"/>
    <w:rsid w:val="00B85062"/>
    <w:rsid w:val="00B85242"/>
    <w:rsid w:val="00B91672"/>
    <w:rsid w:val="00BB7E75"/>
    <w:rsid w:val="00BC1210"/>
    <w:rsid w:val="00BC1F3B"/>
    <w:rsid w:val="00BC22A4"/>
    <w:rsid w:val="00BD2AF1"/>
    <w:rsid w:val="00BD6042"/>
    <w:rsid w:val="00BD63CB"/>
    <w:rsid w:val="00BE4E3B"/>
    <w:rsid w:val="00BE6A7E"/>
    <w:rsid w:val="00BF37EE"/>
    <w:rsid w:val="00BF53B2"/>
    <w:rsid w:val="00C07BD9"/>
    <w:rsid w:val="00C11638"/>
    <w:rsid w:val="00C12F62"/>
    <w:rsid w:val="00C22148"/>
    <w:rsid w:val="00C221F7"/>
    <w:rsid w:val="00C2602D"/>
    <w:rsid w:val="00C32C29"/>
    <w:rsid w:val="00C36368"/>
    <w:rsid w:val="00C36FEA"/>
    <w:rsid w:val="00C37FAD"/>
    <w:rsid w:val="00C4536A"/>
    <w:rsid w:val="00C47F63"/>
    <w:rsid w:val="00C5014B"/>
    <w:rsid w:val="00C509EA"/>
    <w:rsid w:val="00C55B04"/>
    <w:rsid w:val="00C57837"/>
    <w:rsid w:val="00C60CB8"/>
    <w:rsid w:val="00C71C1B"/>
    <w:rsid w:val="00C71F90"/>
    <w:rsid w:val="00C73DC0"/>
    <w:rsid w:val="00C911D1"/>
    <w:rsid w:val="00C9375C"/>
    <w:rsid w:val="00CA2047"/>
    <w:rsid w:val="00CA3D53"/>
    <w:rsid w:val="00CA3DAA"/>
    <w:rsid w:val="00CB084D"/>
    <w:rsid w:val="00CB3500"/>
    <w:rsid w:val="00CC7DAA"/>
    <w:rsid w:val="00CD1AF4"/>
    <w:rsid w:val="00CD2E9A"/>
    <w:rsid w:val="00CD6673"/>
    <w:rsid w:val="00CE6A85"/>
    <w:rsid w:val="00CF175D"/>
    <w:rsid w:val="00CF2ED3"/>
    <w:rsid w:val="00CF6F67"/>
    <w:rsid w:val="00D02352"/>
    <w:rsid w:val="00D1591E"/>
    <w:rsid w:val="00D223E2"/>
    <w:rsid w:val="00D23E33"/>
    <w:rsid w:val="00D254D5"/>
    <w:rsid w:val="00D37DA2"/>
    <w:rsid w:val="00D41519"/>
    <w:rsid w:val="00D46B14"/>
    <w:rsid w:val="00D52088"/>
    <w:rsid w:val="00D52E33"/>
    <w:rsid w:val="00D52FAF"/>
    <w:rsid w:val="00D5475B"/>
    <w:rsid w:val="00D70DD1"/>
    <w:rsid w:val="00D77BE1"/>
    <w:rsid w:val="00D811D9"/>
    <w:rsid w:val="00D93A2F"/>
    <w:rsid w:val="00D93D1A"/>
    <w:rsid w:val="00DA34AE"/>
    <w:rsid w:val="00DA79F9"/>
    <w:rsid w:val="00DC0F65"/>
    <w:rsid w:val="00DC4916"/>
    <w:rsid w:val="00DC4BC4"/>
    <w:rsid w:val="00DC7094"/>
    <w:rsid w:val="00DD2A05"/>
    <w:rsid w:val="00DD41D3"/>
    <w:rsid w:val="00DD5AC9"/>
    <w:rsid w:val="00DE2E6C"/>
    <w:rsid w:val="00DF36A7"/>
    <w:rsid w:val="00DF4ACF"/>
    <w:rsid w:val="00DF4E2D"/>
    <w:rsid w:val="00E079D2"/>
    <w:rsid w:val="00E16893"/>
    <w:rsid w:val="00E22641"/>
    <w:rsid w:val="00E26AC2"/>
    <w:rsid w:val="00E3318F"/>
    <w:rsid w:val="00E33A7A"/>
    <w:rsid w:val="00E44BB3"/>
    <w:rsid w:val="00E44EF6"/>
    <w:rsid w:val="00E4532A"/>
    <w:rsid w:val="00E52A6B"/>
    <w:rsid w:val="00E72872"/>
    <w:rsid w:val="00E75819"/>
    <w:rsid w:val="00E8470A"/>
    <w:rsid w:val="00E87B1A"/>
    <w:rsid w:val="00E923BD"/>
    <w:rsid w:val="00EB1D61"/>
    <w:rsid w:val="00EB2D17"/>
    <w:rsid w:val="00ED3C2C"/>
    <w:rsid w:val="00EE0D02"/>
    <w:rsid w:val="00EE2382"/>
    <w:rsid w:val="00EE4C55"/>
    <w:rsid w:val="00EE54B4"/>
    <w:rsid w:val="00EF6372"/>
    <w:rsid w:val="00F06960"/>
    <w:rsid w:val="00F10ADF"/>
    <w:rsid w:val="00F10C0A"/>
    <w:rsid w:val="00F163BF"/>
    <w:rsid w:val="00F222F8"/>
    <w:rsid w:val="00F22FD6"/>
    <w:rsid w:val="00F31F4E"/>
    <w:rsid w:val="00F32027"/>
    <w:rsid w:val="00F3683D"/>
    <w:rsid w:val="00F376BB"/>
    <w:rsid w:val="00F514E3"/>
    <w:rsid w:val="00F53B46"/>
    <w:rsid w:val="00F60EED"/>
    <w:rsid w:val="00F65FED"/>
    <w:rsid w:val="00F73F91"/>
    <w:rsid w:val="00F81529"/>
    <w:rsid w:val="00FB5A83"/>
    <w:rsid w:val="00FC02D3"/>
    <w:rsid w:val="00FC0C35"/>
    <w:rsid w:val="00FC233F"/>
    <w:rsid w:val="00FC439B"/>
    <w:rsid w:val="00FD2BB9"/>
    <w:rsid w:val="00FD3FE9"/>
    <w:rsid w:val="00FD4C84"/>
    <w:rsid w:val="00FD7127"/>
    <w:rsid w:val="00FE2D5A"/>
    <w:rsid w:val="00FE7386"/>
    <w:rsid w:val="00FE7E1F"/>
    <w:rsid w:val="00FF5376"/>
    <w:rsid w:val="00FF68F0"/>
    <w:rsid w:val="00FF6E0F"/>
    <w:rsid w:val="00FF7068"/>
    <w:rsid w:val="479C7CC3"/>
    <w:rsid w:val="6FFF1A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character" w:styleId="10">
    <w:name w:val="Strong"/>
    <w:qFormat/>
    <w:uiPriority w:val="22"/>
    <w:rPr>
      <w:b/>
      <w:bCs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9"/>
    <w:link w:val="2"/>
    <w:qFormat/>
    <w:uiPriority w:val="99"/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bjh-p"/>
    <w:basedOn w:val="9"/>
    <w:qFormat/>
    <w:uiPriority w:val="0"/>
  </w:style>
  <w:style w:type="character" w:customStyle="1" w:styleId="17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8">
    <w:name w:val="批注主题 字符"/>
    <w:basedOn w:val="14"/>
    <w:link w:val="7"/>
    <w:semiHidden/>
    <w:uiPriority w:val="99"/>
    <w:rPr>
      <w:b/>
      <w:bCs/>
    </w:rPr>
  </w:style>
  <w:style w:type="paragraph" w:styleId="19">
    <w:name w:val="Quote"/>
    <w:basedOn w:val="1"/>
    <w:next w:val="1"/>
    <w:link w:val="20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20">
    <w:name w:val="引用 字符"/>
    <w:basedOn w:val="9"/>
    <w:link w:val="19"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0293A-A890-4B6C-8B6D-8B72C44C1F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5341</Words>
  <Characters>5450</Characters>
  <Lines>40</Lines>
  <Paragraphs>11</Paragraphs>
  <TotalTime>3248</TotalTime>
  <ScaleCrop>false</ScaleCrop>
  <LinksUpToDate>false</LinksUpToDate>
  <CharactersWithSpaces>5480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2020-03-11T05:23:00Z</dcterms:created>
  <dc:creator>Administrator</dc:creator>
  <cp:lastModifiedBy>上帝掷骰子吗</cp:lastModifiedBy>
  <dcterms:modified xsi:type="dcterms:W3CDTF">2025-07-30T07:05:41Z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A2D5DB8A6AFF4215A0AAEE41DB4F89A2_12</vt:lpwstr>
  </property>
</Properties>
</file>